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40" w:type="dxa"/>
        <w:tblInd w:w="-459" w:type="dxa"/>
        <w:tblLook w:val="04A0" w:firstRow="1" w:lastRow="0" w:firstColumn="1" w:lastColumn="0" w:noHBand="0" w:noVBand="1"/>
      </w:tblPr>
      <w:tblGrid>
        <w:gridCol w:w="6579"/>
        <w:gridCol w:w="6961"/>
      </w:tblGrid>
      <w:tr w:rsidR="00875B50" w:rsidRPr="00640ED8" w:rsidTr="00663CEE">
        <w:tc>
          <w:tcPr>
            <w:tcW w:w="6579" w:type="dxa"/>
            <w:shd w:val="clear" w:color="auto" w:fill="auto"/>
          </w:tcPr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SỞ GIÁO DỤC &amp; ĐÀO TẠO TP.HCM</w:t>
            </w:r>
          </w:p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DƯƠNG VĂN DƯƠNG</w:t>
            </w:r>
          </w:p>
          <w:p w:rsidR="00875B50" w:rsidRPr="00640ED8" w:rsidRDefault="00875B50" w:rsidP="00663CEE">
            <w:pPr>
              <w:widowControl w:val="0"/>
              <w:tabs>
                <w:tab w:val="center" w:pos="1980"/>
                <w:tab w:val="center" w:pos="7200"/>
              </w:tabs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nl-NL" w:eastAsia="zh-CN"/>
              </w:rPr>
            </w:pPr>
            <w:r w:rsidRPr="00640ED8">
              <w:rPr>
                <w:rFonts w:ascii="Times New Roman" w:eastAsia="SimSun" w:hAnsi="Times New Roman" w:cs="Times New Roman"/>
                <w:b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182245</wp:posOffset>
                      </wp:positionV>
                      <wp:extent cx="790575" cy="0"/>
                      <wp:effectExtent l="8255" t="9525" r="1079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781E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14.35pt" to="190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RX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8W6fR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Kxwq/HdAAAACQEAAA8AAABkcnMvZG93bnJldi54bWxMj0FPwzAMhe9I&#10;/IfISFwmltKKUZWmEwJ648IAcfUa01Y0TtdkW+HXY8QBbrbf0/P3yvXsBnWgKfSeDVwuE1DEjbc9&#10;twZenuuLHFSIyBYHz2TgkwKsq9OTEgvrj/xEh01slYRwKNBAF+NYaB2ajhyGpR+JRXv3k8Mo69Rq&#10;O+FRwt2g0yRZaYc9y4cOR7rrqPnY7J2BUL/Srv5aNIvkLWs9pbv7xwc05vxsvr0BFWmOf2b4wRd0&#10;qIRp6/dsgxoMpFerTKwy5NegxJDliXTZ/h50Ver/DapvAAAA//8DAFBLAQItABQABgAIAAAAIQC2&#10;gziS/gAAAOEBAAATAAAAAAAAAAAAAAAAAAAAAABbQ29udGVudF9UeXBlc10ueG1sUEsBAi0AFAAG&#10;AAgAAAAhADj9If/WAAAAlAEAAAsAAAAAAAAAAAAAAAAALwEAAF9yZWxzLy5yZWxzUEsBAi0AFAAG&#10;AAgAAAAhACwhtFccAgAANQQAAA4AAAAAAAAAAAAAAAAALgIAAGRycy9lMm9Eb2MueG1sUEsBAi0A&#10;FAAGAAgAAAAhAKxwq/HdAAAACQEAAA8AAAAAAAAAAAAAAAAAdgQAAGRycy9kb3ducmV2LnhtbFBL&#10;BQYAAAAABAAEAPMAAACABQAAAAA=&#10;"/>
                  </w:pict>
                </mc:Fallback>
              </mc:AlternateContent>
            </w:r>
            <w:r w:rsidRPr="00640ED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nl-NL" w:eastAsia="zh-CN"/>
              </w:rPr>
              <w:t>TỔ</w:t>
            </w:r>
            <w:r w:rsidRPr="00640ED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vi-VN" w:eastAsia="zh-CN"/>
              </w:rPr>
              <w:t xml:space="preserve"> NGỮ VĂN</w:t>
            </w:r>
          </w:p>
          <w:p w:rsidR="00875B50" w:rsidRPr="00640ED8" w:rsidRDefault="00875B50" w:rsidP="00663CE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1" w:type="dxa"/>
            <w:shd w:val="clear" w:color="auto" w:fill="auto"/>
          </w:tcPr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48895</wp:posOffset>
                      </wp:positionV>
                      <wp:extent cx="1333500" cy="0"/>
                      <wp:effectExtent l="7620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DE0BB7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3.85pt" to="27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/GHQIAADYEAAAOAAAAZHJzL2Uyb0RvYy54bWysU02P2yAQvVfqf0DcE9uxs0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cI0V6&#10;aNHWWyL2nUe1VgoE1BblQafBuBLCa7WxoVJ6Ulvzoul3h5SuO6L2PPJ9PRsAyUJG8iYlbJyB23bD&#10;Z80ghhy8jqKdWtsHSJADnWJvzvfe8JNHFA6zPM+nKbSQ3nwJKW+Jxjr/ieseBaPCUqggGynJ8cX5&#10;QISUt5BwrPRaSBlbLxUaKjyfTqYxwWkpWHCGMGf3u1padCRheOIXqwLPY5jVB8UiWMcJW11tT4S8&#10;2HC5VAEPSgE6V+syHT/m6Xw1W82KUTF5Wo2KtGlGH9d1MXpaZx+mTd7UdZP9DNSyouwEY1wFdrdJ&#10;zYq/m4Trm7nM2H1W7zIkb9GjXkD29o+kYy9D+y6DsNPsvLG3HsNwxuDrQwrT/7gH+/G5L38BAAD/&#10;/wMAUEsDBBQABgAIAAAAIQAK7vvK2gAAAAcBAAAPAAAAZHJzL2Rvd25yZXYueG1sTI5NT8MwEETv&#10;SPwHa5G4VNSh3wrZVAjIjQuliOs2XpKIeJ3Gbhv49bhc4Pg0o5mXrQfbqiP3vnGCcDtOQLGUzjRS&#10;IWxfi5sVKB9IDLVOGOGLPazzy4uMUuNO8sLHTahUHBGfEkIdQpdq7cuaLfmx61hi9uF6SyFiX2nT&#10;0ymO21ZPkmShLTUSH2rq+KHm8nNzsAi+eON98T0qR8n7tHI82T8+PxHi9dVwfwcq8BD+ynDWj+qQ&#10;R6edO4jxqkWYzlazWEVYLkHFfD4/8+6XdZ7p//75DwAAAP//AwBQSwECLQAUAAYACAAAACEAtoM4&#10;kv4AAADhAQAAEwAAAAAAAAAAAAAAAAAAAAAAW0NvbnRlbnRfVHlwZXNdLnhtbFBLAQItABQABgAI&#10;AAAAIQA4/SH/1gAAAJQBAAALAAAAAAAAAAAAAAAAAC8BAABfcmVscy8ucmVsc1BLAQItABQABgAI&#10;AAAAIQCkPh/GHQIAADYEAAAOAAAAAAAAAAAAAAAAAC4CAABkcnMvZTJvRG9jLnhtbFBLAQItABQA&#10;BgAIAAAAIQAK7vvK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875B50" w:rsidRPr="00640ED8" w:rsidTr="00663CEE">
        <w:tc>
          <w:tcPr>
            <w:tcW w:w="6579" w:type="dxa"/>
            <w:shd w:val="clear" w:color="auto" w:fill="auto"/>
          </w:tcPr>
          <w:p w:rsidR="00875B50" w:rsidRPr="00640ED8" w:rsidRDefault="00875B50" w:rsidP="00663CE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61" w:type="dxa"/>
            <w:shd w:val="clear" w:color="auto" w:fill="auto"/>
          </w:tcPr>
          <w:p w:rsidR="00875B50" w:rsidRPr="00640ED8" w:rsidRDefault="00875B50" w:rsidP="00863EE8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TP.HCM, ngày 1</w:t>
            </w:r>
            <w:r w:rsidR="00863E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40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tháng </w:t>
            </w:r>
            <w:r w:rsidR="006D70E0" w:rsidRPr="00640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640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năm 2023</w:t>
            </w:r>
          </w:p>
        </w:tc>
      </w:tr>
    </w:tbl>
    <w:p w:rsidR="00875B50" w:rsidRPr="00663CEE" w:rsidRDefault="00875B50" w:rsidP="00663CEE">
      <w:pPr>
        <w:tabs>
          <w:tab w:val="left" w:pos="28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63CE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ĐỀ CƯƠNG ÔN TẬP</w:t>
      </w:r>
    </w:p>
    <w:p w:rsidR="00875B50" w:rsidRPr="00663CEE" w:rsidRDefault="00875B50" w:rsidP="00663CEE">
      <w:pPr>
        <w:tabs>
          <w:tab w:val="left" w:pos="28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63CE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KIỂM TRA LẠI</w:t>
      </w:r>
      <w:r w:rsidR="008674DD" w:rsidRPr="00663CE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MÔN NGỮ VĂN NĂM HỌC 2022 </w:t>
      </w:r>
      <w:r w:rsidRPr="00663CE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2023</w:t>
      </w:r>
    </w:p>
    <w:p w:rsidR="00A86A15" w:rsidRPr="00663CEE" w:rsidRDefault="00A86A15" w:rsidP="00663CEE">
      <w:pPr>
        <w:tabs>
          <w:tab w:val="left" w:pos="28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63CE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KHỐI 10, 11</w:t>
      </w:r>
    </w:p>
    <w:p w:rsidR="00875B50" w:rsidRPr="00640ED8" w:rsidRDefault="00875B50" w:rsidP="00663CE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785334" w:rsidRPr="00640ED8" w:rsidRDefault="00785334" w:rsidP="0095285F">
      <w:pPr>
        <w:pStyle w:val="ListParagraph"/>
        <w:numPr>
          <w:ilvl w:val="0"/>
          <w:numId w:val="20"/>
        </w:num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KHỐI 10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556ACC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I. HÌNH THỨC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1. </w:t>
      </w:r>
      <w:r w:rsidR="00556ACC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Trắc nghiệm </w:t>
      </w:r>
      <w:r w:rsidR="00F06C46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kết hợp</w:t>
      </w:r>
      <w:r w:rsidR="00556ACC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t</w:t>
      </w:r>
      <w:r w:rsidR="00875B50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ự luận 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2. Thời gian làm bài:</w:t>
      </w:r>
      <w:r w:rsidR="00875B50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90 phút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3. Cấu trúc:</w:t>
      </w:r>
      <w:r w:rsidR="00875B50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hai phần 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>-</w:t>
      </w:r>
      <w:r w:rsidR="007129B8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Phần đọc</w:t>
      </w:r>
      <w:r w:rsidR="00875B50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7129B8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(5</w:t>
      </w:r>
      <w:r w:rsidR="00875B50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.0 điểm)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-</w:t>
      </w:r>
      <w:r w:rsidR="007129B8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Phần viết (5</w:t>
      </w:r>
      <w:r w:rsidR="00875B50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.0 điểm)</w:t>
      </w:r>
    </w:p>
    <w:p w:rsidR="00875B50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875B50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II. NỘI DUNG ÔN TẬP</w:t>
      </w:r>
    </w:p>
    <w:tbl>
      <w:tblPr>
        <w:tblW w:w="130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6210"/>
        <w:gridCol w:w="4410"/>
        <w:gridCol w:w="1357"/>
      </w:tblGrid>
      <w:tr w:rsidR="00875B50" w:rsidRPr="00640ED8" w:rsidTr="0095285F">
        <w:tc>
          <w:tcPr>
            <w:tcW w:w="1104" w:type="dxa"/>
            <w:shd w:val="clear" w:color="auto" w:fill="F7CAAC" w:themeFill="accent2" w:themeFillTint="66"/>
          </w:tcPr>
          <w:p w:rsidR="00875B50" w:rsidRPr="00640ED8" w:rsidRDefault="00875B50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KHỐI LỚP</w:t>
            </w:r>
          </w:p>
        </w:tc>
        <w:tc>
          <w:tcPr>
            <w:tcW w:w="6210" w:type="dxa"/>
            <w:shd w:val="clear" w:color="auto" w:fill="F7CAAC" w:themeFill="accent2" w:themeFillTint="66"/>
          </w:tcPr>
          <w:p w:rsidR="00875B50" w:rsidRPr="00640ED8" w:rsidRDefault="00B40992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PHẦN ĐỌC (5</w:t>
            </w:r>
            <w:r w:rsidR="00875B50"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.0 điểm)</w:t>
            </w:r>
          </w:p>
          <w:p w:rsidR="00875B50" w:rsidRPr="00640ED8" w:rsidRDefault="00875B50" w:rsidP="004900FA">
            <w:pPr>
              <w:tabs>
                <w:tab w:val="left" w:pos="284"/>
                <w:tab w:val="left" w:pos="42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Yêu cầu: Cho một văn bản</w:t>
            </w:r>
            <w:r w:rsidR="00B40992"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49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thông tin/nghị luận/nghệ thuật</w:t>
            </w:r>
            <w:bookmarkStart w:id="0" w:name="_GoBack"/>
            <w:bookmarkEnd w:id="0"/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và trả lời các câu hỏi</w:t>
            </w:r>
            <w:r w:rsidR="0028598E"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(trắc nghiệm và tự luận)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:rsidR="00875B50" w:rsidRPr="00640ED8" w:rsidRDefault="00B40992" w:rsidP="00663CEE">
            <w:pPr>
              <w:tabs>
                <w:tab w:val="left" w:pos="284"/>
                <w:tab w:val="left" w:pos="42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PHẦN VIẾT (5</w:t>
            </w:r>
            <w:r w:rsidR="00875B50"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.0 điểm)</w:t>
            </w:r>
          </w:p>
          <w:p w:rsidR="00875B50" w:rsidRPr="00640ED8" w:rsidRDefault="00875B50" w:rsidP="00D139C7">
            <w:pPr>
              <w:tabs>
                <w:tab w:val="left" w:pos="284"/>
                <w:tab w:val="left" w:pos="42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Yêu cầu: </w:t>
            </w:r>
            <w:r w:rsidR="00FF199B"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Nghị luận văn học</w:t>
            </w:r>
          </w:p>
        </w:tc>
        <w:tc>
          <w:tcPr>
            <w:tcW w:w="1357" w:type="dxa"/>
            <w:shd w:val="clear" w:color="auto" w:fill="F7CAAC" w:themeFill="accent2" w:themeFillTint="66"/>
          </w:tcPr>
          <w:p w:rsidR="00875B50" w:rsidRPr="00640ED8" w:rsidRDefault="00875B50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875B50" w:rsidRPr="00640ED8" w:rsidTr="0095285F">
        <w:tc>
          <w:tcPr>
            <w:tcW w:w="1104" w:type="dxa"/>
            <w:shd w:val="clear" w:color="auto" w:fill="auto"/>
          </w:tcPr>
          <w:p w:rsidR="00875B50" w:rsidRPr="00640ED8" w:rsidRDefault="00875B50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6210" w:type="dxa"/>
            <w:shd w:val="clear" w:color="auto" w:fill="auto"/>
          </w:tcPr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  <w:t>Nhận biết:</w:t>
            </w:r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- Xác định tác giả/xuất xứ/chi tiết/hình ảnh, …</w:t>
            </w:r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- Chỉ ra thông tin trong văn bản.</w:t>
            </w:r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  <w:t>Thông hiểu:</w:t>
            </w:r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- N</w:t>
            </w:r>
            <w:r w:rsidRPr="00ED34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vi-VN"/>
              </w:rPr>
              <w:t>ội dung văn bản;</w:t>
            </w:r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- Đặc sắc về nghệ thuật của văn bản…</w:t>
            </w:r>
          </w:p>
          <w:p w:rsidR="00ED3420" w:rsidRDefault="00ED3420" w:rsidP="00ED34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- Mạch cảm xúc</w:t>
            </w:r>
            <w:r w:rsidRPr="00ED3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chủ thể trữ tình, điểm nhìn, thủ pháp nghệ </w:t>
            </w:r>
            <w:proofErr w:type="gramStart"/>
            <w:r w:rsidRPr="00ED3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thuật,..</w:t>
            </w:r>
            <w:proofErr w:type="gramEnd"/>
          </w:p>
          <w:p w:rsidR="000C29A3" w:rsidRPr="00ED3420" w:rsidRDefault="000C29A3" w:rsidP="00ED34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 xml:space="preserve">Lí giải 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 xml:space="preserve">nội dung, ý nghĩa của chi tiết, </w:t>
            </w:r>
            <w:r w:rsidRPr="00ED34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vi-VN"/>
              </w:rPr>
              <w:t xml:space="preserve">từ ngữ, hình </w:t>
            </w:r>
            <w:proofErr w:type="gramStart"/>
            <w:r w:rsidRPr="00ED34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vi-VN"/>
              </w:rPr>
              <w:t>ảnh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vi-VN"/>
              </w:rPr>
              <w:t>,…..</w:t>
            </w:r>
            <w:proofErr w:type="gramEnd"/>
          </w:p>
          <w:p w:rsidR="00ED3420" w:rsidRPr="00ED3420" w:rsidRDefault="00ED3420" w:rsidP="00ED3420">
            <w:pPr>
              <w:spacing w:after="0" w:line="288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D3420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eastAsia="zh-CN" w:bidi="hi-IN"/>
              </w:rPr>
              <w:t>Vận dụng:</w:t>
            </w:r>
          </w:p>
          <w:p w:rsidR="00401E3C" w:rsidRPr="00640ED8" w:rsidRDefault="00ED3420" w:rsidP="00655CFB">
            <w:pPr>
              <w:pStyle w:val="ListParagraph"/>
              <w:tabs>
                <w:tab w:val="left" w:pos="177"/>
                <w:tab w:val="left" w:pos="327"/>
              </w:tabs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D3420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655CFB">
              <w:rPr>
                <w:rFonts w:ascii="Times New Roman" w:eastAsia="等线" w:hAnsi="Times New Roman" w:cs="Times New Roman"/>
                <w:sz w:val="24"/>
                <w:szCs w:val="24"/>
                <w:lang w:eastAsia="zh-CN" w:bidi="hi-IN"/>
              </w:rPr>
              <w:t>R</w:t>
            </w:r>
            <w:r w:rsidRPr="00ED34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vi-VN"/>
              </w:rPr>
              <w:t>út ra thông điệp/ ý nghĩa, tư tưởng/ cảm nhận riêng cá nhân, …</w:t>
            </w:r>
          </w:p>
        </w:tc>
        <w:tc>
          <w:tcPr>
            <w:tcW w:w="4410" w:type="dxa"/>
            <w:shd w:val="clear" w:color="auto" w:fill="auto"/>
          </w:tcPr>
          <w:p w:rsidR="00D07B6E" w:rsidRPr="00640ED8" w:rsidRDefault="00FF199B" w:rsidP="00663CEE">
            <w:pPr>
              <w:pStyle w:val="ListParagraph"/>
              <w:numPr>
                <w:ilvl w:val="0"/>
                <w:numId w:val="2"/>
              </w:numPr>
              <w:tabs>
                <w:tab w:val="left" w:pos="177"/>
                <w:tab w:val="left" w:pos="284"/>
                <w:tab w:val="left" w:pos="426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Viết </w:t>
            </w:r>
            <w:r w:rsidR="0016559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bài </w:t>
            </w:r>
            <w:r w:rsidR="003759EE"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văn bản nghị luận phân tích, đánh giá chủ đ</w:t>
            </w:r>
            <w:r w:rsidR="00EF380A"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ề và những nét đặc sắc về nghệ </w:t>
            </w:r>
            <w:r w:rsidR="003759EE"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thuật của</w:t>
            </w:r>
            <w:r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một tác phẩm </w:t>
            </w:r>
            <w:r w:rsidR="00D6468B" w:rsidRPr="00640ED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thơ. </w:t>
            </w:r>
            <w:r w:rsidR="00D6468B" w:rsidRPr="0064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(Chủ đề 6: Nâng niu kỉ niệm)</w:t>
            </w:r>
            <w:r w:rsid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</w:p>
          <w:p w:rsidR="00FF199B" w:rsidRPr="00640ED8" w:rsidRDefault="00AF10B9" w:rsidP="0016559C">
            <w:pPr>
              <w:pStyle w:val="ListParagraph"/>
              <w:tabs>
                <w:tab w:val="left" w:pos="284"/>
              </w:tabs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AF10B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AF10B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 xml:space="preserve">Viết </w:t>
            </w:r>
            <w:r w:rsidR="0016559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bài </w:t>
            </w:r>
            <w:r w:rsidRPr="00AF10B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văn bản nghị luận phân tích, </w:t>
            </w:r>
            <w:r w:rsidR="0016559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đánh giá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nội dung</w:t>
            </w:r>
            <w:r w:rsidRPr="00AF10B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và nghệ  thuật của một tác phẩm </w:t>
            </w:r>
            <w:r w:rsidR="0016559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tự sự hoặc tác phẩm kịch</w:t>
            </w:r>
            <w:r w:rsidRPr="00AF10B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(Chủ đề </w:t>
            </w:r>
            <w:r w:rsidR="0016559C" w:rsidRP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8</w:t>
            </w:r>
            <w:r w:rsidRP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: </w:t>
            </w:r>
            <w:r w:rsidR="0016559C" w:rsidRP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Đất nước và con người</w:t>
            </w:r>
            <w:r w:rsidRP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)</w:t>
            </w:r>
            <w:r w:rsidR="006B0A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875B50" w:rsidRPr="00640ED8" w:rsidRDefault="00875B50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5285F" w:rsidRDefault="0095285F" w:rsidP="0095285F">
      <w:pPr>
        <w:tabs>
          <w:tab w:val="left" w:pos="450"/>
          <w:tab w:val="center" w:pos="7797"/>
        </w:tabs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nl-NL"/>
        </w:rPr>
      </w:pPr>
    </w:p>
    <w:p w:rsidR="00785334" w:rsidRPr="0095285F" w:rsidRDefault="00785334" w:rsidP="0095285F">
      <w:pPr>
        <w:pStyle w:val="ListParagraph"/>
        <w:numPr>
          <w:ilvl w:val="0"/>
          <w:numId w:val="19"/>
        </w:numPr>
        <w:tabs>
          <w:tab w:val="left" w:pos="450"/>
          <w:tab w:val="center" w:pos="779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nl-NL"/>
        </w:rPr>
      </w:pPr>
      <w:r w:rsidRPr="0095285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nl-NL"/>
        </w:rPr>
        <w:t>KHỐI 11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I. HÌNH THỨC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Tự luận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2. Thời gian làm bài:</w:t>
      </w:r>
      <w:r w:rsidR="00AE7F57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90 phút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3. Cấu trúc:</w:t>
      </w:r>
      <w:r w:rsidR="00AE7F57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hai phần 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>- Phần I: Đọc hiểu (3</w:t>
      </w:r>
      <w:r w:rsidR="00663CEE">
        <w:rPr>
          <w:rFonts w:ascii="Times New Roman" w:eastAsia="Times New Roman" w:hAnsi="Times New Roman" w:cs="Times New Roman"/>
          <w:sz w:val="24"/>
          <w:szCs w:val="24"/>
          <w:lang w:val="nl-NL"/>
        </w:rPr>
        <w:t>.0</w:t>
      </w:r>
      <w:r w:rsidR="00AE7F57" w:rsidRPr="00640E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điểm)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- Phần II: Làm văn (7</w:t>
      </w:r>
      <w:r w:rsidR="00663CE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.0</w:t>
      </w:r>
      <w:r w:rsidR="00AE7F57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điểm)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 Viết đoạn văn nghị luận về tư tưởng đạo lý (2 điểm)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 Nghị luận văn học: Thơ trữ tình hiện đại (5 điểm)</w:t>
      </w:r>
    </w:p>
    <w:p w:rsidR="00AE7F57" w:rsidRPr="00640ED8" w:rsidRDefault="00A86A15" w:rsidP="00663CEE">
      <w:pPr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AE7F57" w:rsidRPr="00640ED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II. NỘI DUNG ÔN TẬP</w:t>
      </w:r>
    </w:p>
    <w:tbl>
      <w:tblPr>
        <w:tblW w:w="130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5130"/>
        <w:gridCol w:w="5490"/>
        <w:gridCol w:w="1350"/>
      </w:tblGrid>
      <w:tr w:rsidR="00785334" w:rsidRPr="00640ED8" w:rsidTr="007079EE">
        <w:trPr>
          <w:trHeight w:val="665"/>
        </w:trPr>
        <w:tc>
          <w:tcPr>
            <w:tcW w:w="1104" w:type="dxa"/>
            <w:shd w:val="clear" w:color="auto" w:fill="F7CAAC" w:themeFill="accent2" w:themeFillTint="66"/>
          </w:tcPr>
          <w:p w:rsidR="00785334" w:rsidRPr="00640ED8" w:rsidRDefault="00785334" w:rsidP="0095285F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KHỐI LỚP</w:t>
            </w:r>
          </w:p>
        </w:tc>
        <w:tc>
          <w:tcPr>
            <w:tcW w:w="5130" w:type="dxa"/>
            <w:shd w:val="clear" w:color="auto" w:fill="F7CAAC" w:themeFill="accent2" w:themeFillTint="66"/>
          </w:tcPr>
          <w:p w:rsidR="00785334" w:rsidRPr="00640ED8" w:rsidRDefault="00785334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PHẦN ĐỌC HIỂU (3</w:t>
            </w:r>
            <w:r w:rsidR="0070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.0</w:t>
            </w: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điểm)</w:t>
            </w:r>
          </w:p>
          <w:p w:rsidR="00785334" w:rsidRPr="00640ED8" w:rsidRDefault="00A86A15" w:rsidP="0095285F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Yêu cầu: </w:t>
            </w:r>
            <w:r w:rsidRPr="00640E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Văn bản thông tin ngoài Sgk.</w:t>
            </w:r>
            <w:r w:rsidR="0095285F"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90" w:type="dxa"/>
            <w:shd w:val="clear" w:color="auto" w:fill="F7CAAC" w:themeFill="accent2" w:themeFillTint="66"/>
          </w:tcPr>
          <w:p w:rsidR="00785334" w:rsidRPr="00640ED8" w:rsidRDefault="00785334" w:rsidP="00663CEE">
            <w:pPr>
              <w:tabs>
                <w:tab w:val="left" w:pos="284"/>
                <w:tab w:val="left" w:pos="42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PHẦN LÀM VĂN (7</w:t>
            </w:r>
            <w:r w:rsidR="0070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.0</w:t>
            </w:r>
            <w:r w:rsidRPr="0064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điểm)</w:t>
            </w:r>
          </w:p>
          <w:p w:rsidR="00785334" w:rsidRPr="00640ED8" w:rsidRDefault="00A86A15" w:rsidP="00A853F6">
            <w:pPr>
              <w:tabs>
                <w:tab w:val="left" w:pos="284"/>
                <w:tab w:val="left" w:pos="42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Yêu cầu: Nghị luận xã hội</w:t>
            </w:r>
            <w:r w:rsidR="00A8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và </w:t>
            </w: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Nghị luận văn học</w:t>
            </w:r>
          </w:p>
        </w:tc>
        <w:tc>
          <w:tcPr>
            <w:tcW w:w="1350" w:type="dxa"/>
            <w:shd w:val="clear" w:color="auto" w:fill="F7CAAC" w:themeFill="accent2" w:themeFillTint="66"/>
          </w:tcPr>
          <w:p w:rsidR="00785334" w:rsidRPr="00640ED8" w:rsidRDefault="00785334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785334" w:rsidRPr="00640ED8" w:rsidTr="007079EE">
        <w:tc>
          <w:tcPr>
            <w:tcW w:w="1104" w:type="dxa"/>
            <w:shd w:val="clear" w:color="auto" w:fill="auto"/>
          </w:tcPr>
          <w:p w:rsidR="00785334" w:rsidRPr="00640ED8" w:rsidRDefault="00785334" w:rsidP="0095285F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5130" w:type="dxa"/>
            <w:shd w:val="clear" w:color="auto" w:fill="auto"/>
          </w:tcPr>
          <w:p w:rsidR="00785334" w:rsidRPr="00640ED8" w:rsidRDefault="00785334" w:rsidP="00F06C46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 xml:space="preserve">Nhận biết các phương thức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biểu </w:t>
            </w:r>
            <w:r w:rsidRPr="00640ED8">
              <w:rPr>
                <w:sz w:val="24"/>
                <w:szCs w:val="24"/>
                <w:lang w:val="vi-VN"/>
              </w:rPr>
              <w:t>đạt, các phong</w:t>
            </w:r>
            <w:r w:rsidRPr="00640ED8">
              <w:rPr>
                <w:spacing w:val="-44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cách </w:t>
            </w:r>
            <w:r w:rsidRPr="00640ED8">
              <w:rPr>
                <w:sz w:val="24"/>
                <w:szCs w:val="24"/>
                <w:lang w:val="vi-VN"/>
              </w:rPr>
              <w:t>ngôn ngữ; các BPTT, các thao tác lập luận, thể</w:t>
            </w:r>
            <w:r w:rsidRPr="00640ED8">
              <w:rPr>
                <w:spacing w:val="55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>thơ</w:t>
            </w:r>
            <w:r w:rsidRPr="00640ED8">
              <w:rPr>
                <w:spacing w:val="-4"/>
                <w:sz w:val="24"/>
                <w:szCs w:val="24"/>
              </w:rPr>
              <w:t>…</w:t>
            </w:r>
          </w:p>
          <w:p w:rsidR="00785334" w:rsidRPr="00640ED8" w:rsidRDefault="00785334" w:rsidP="00F06C46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</w:rPr>
              <w:t>Thông hiểu n</w:t>
            </w:r>
            <w:r w:rsidRPr="00640ED8">
              <w:rPr>
                <w:sz w:val="24"/>
                <w:szCs w:val="24"/>
                <w:lang w:val="vi-VN"/>
              </w:rPr>
              <w:t>ội dung văn</w:t>
            </w:r>
            <w:r w:rsidRPr="00640ED8">
              <w:rPr>
                <w:spacing w:val="-4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bản, </w:t>
            </w:r>
            <w:r w:rsidRPr="00640ED8">
              <w:rPr>
                <w:sz w:val="24"/>
                <w:szCs w:val="24"/>
                <w:lang w:val="vi-VN"/>
              </w:rPr>
              <w:t xml:space="preserve">hiệu quả các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biện </w:t>
            </w:r>
            <w:r w:rsidRPr="00640ED8">
              <w:rPr>
                <w:sz w:val="24"/>
                <w:szCs w:val="24"/>
                <w:lang w:val="vi-VN"/>
              </w:rPr>
              <w:t xml:space="preserve">pháp nghệ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thuật/ </w:t>
            </w:r>
            <w:r w:rsidRPr="00640ED8">
              <w:rPr>
                <w:sz w:val="24"/>
                <w:szCs w:val="24"/>
                <w:lang w:val="vi-VN"/>
              </w:rPr>
              <w:t xml:space="preserve">các thao tác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lập </w:t>
            </w:r>
            <w:r w:rsidRPr="00640ED8">
              <w:rPr>
                <w:sz w:val="24"/>
                <w:szCs w:val="24"/>
                <w:lang w:val="vi-VN"/>
              </w:rPr>
              <w:t>luận...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Nội dung các</w:t>
            </w:r>
            <w:r w:rsidRPr="00640ED8">
              <w:rPr>
                <w:spacing w:val="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chi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tiết trong văn bản</w:t>
            </w:r>
          </w:p>
          <w:p w:rsidR="00785334" w:rsidRPr="00640ED8" w:rsidRDefault="00785334" w:rsidP="00F06C46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</w:rPr>
              <w:t>Rút ra được ý</w:t>
            </w:r>
            <w:r w:rsidRPr="00640ED8">
              <w:rPr>
                <w:sz w:val="24"/>
                <w:szCs w:val="24"/>
                <w:lang w:val="vi-VN"/>
              </w:rPr>
              <w:t xml:space="preserve"> nghĩa; thông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điệp; </w:t>
            </w:r>
            <w:r w:rsidRPr="00640ED8">
              <w:rPr>
                <w:sz w:val="24"/>
                <w:szCs w:val="24"/>
                <w:lang w:val="vi-VN"/>
              </w:rPr>
              <w:t xml:space="preserve">rút ra bài học;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suy </w:t>
            </w:r>
            <w:r w:rsidRPr="00640ED8">
              <w:rPr>
                <w:sz w:val="24"/>
                <w:szCs w:val="24"/>
                <w:lang w:val="vi-VN"/>
              </w:rPr>
              <w:t xml:space="preserve">nghĩ tâm </w:t>
            </w:r>
            <w:proofErr w:type="gramStart"/>
            <w:r w:rsidRPr="00640ED8">
              <w:rPr>
                <w:spacing w:val="-4"/>
                <w:sz w:val="24"/>
                <w:szCs w:val="24"/>
                <w:lang w:val="vi-VN"/>
              </w:rPr>
              <w:t>đắc,</w:t>
            </w:r>
            <w:r w:rsidRPr="00640ED8">
              <w:rPr>
                <w:spacing w:val="-4"/>
                <w:sz w:val="24"/>
                <w:szCs w:val="24"/>
              </w:rPr>
              <w:t xml:space="preserve">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>…</w:t>
            </w:r>
            <w:proofErr w:type="gramEnd"/>
            <w:r w:rsidRPr="00640ED8">
              <w:rPr>
                <w:spacing w:val="-4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được gợi ra từ văn bản đọc</w:t>
            </w:r>
            <w:r w:rsidRPr="00640ED8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hiểu...</w:t>
            </w:r>
          </w:p>
        </w:tc>
        <w:tc>
          <w:tcPr>
            <w:tcW w:w="5490" w:type="dxa"/>
            <w:shd w:val="clear" w:color="auto" w:fill="auto"/>
          </w:tcPr>
          <w:p w:rsidR="00F06C46" w:rsidRPr="00F06C46" w:rsidRDefault="00640633" w:rsidP="00640633">
            <w:pPr>
              <w:pStyle w:val="ListParagraph"/>
              <w:tabs>
                <w:tab w:val="left" w:pos="312"/>
              </w:tabs>
              <w:spacing w:after="0" w:line="288" w:lineRule="auto"/>
              <w:ind w:lef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1. </w:t>
            </w:r>
            <w:r w:rsidR="00785334" w:rsidRPr="00F06C4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Viết đoạn văn Nghị luận xã hội (150 </w:t>
            </w:r>
            <w:r w:rsidR="00F06C4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-&gt; 200 </w:t>
            </w:r>
            <w:r w:rsidR="00785334" w:rsidRPr="00F06C4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chữ) </w:t>
            </w:r>
          </w:p>
          <w:p w:rsidR="00AE7F57" w:rsidRPr="00F06C46" w:rsidRDefault="00AE7F57" w:rsidP="003A0473">
            <w:pPr>
              <w:pStyle w:val="ListParagraph"/>
              <w:numPr>
                <w:ilvl w:val="0"/>
                <w:numId w:val="16"/>
              </w:numPr>
              <w:tabs>
                <w:tab w:val="left" w:pos="312"/>
              </w:tabs>
              <w:spacing w:after="0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06C4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Tạo lập văn bản về kiểu bài nghị luận về tư tưởng đạo lý.</w:t>
            </w:r>
          </w:p>
          <w:p w:rsidR="00AE7F57" w:rsidRPr="00640ED8" w:rsidRDefault="00AE7F57" w:rsidP="00F06C46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  <w:tab w:val="left" w:pos="31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>Huy động kiến</w:t>
            </w:r>
            <w:r w:rsidRPr="00640ED8">
              <w:rPr>
                <w:spacing w:val="-23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thức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về đời sống xã hội làm rõ vấn đề</w:t>
            </w:r>
            <w:r w:rsidRPr="00640ED8">
              <w:rPr>
                <w:sz w:val="24"/>
                <w:szCs w:val="24"/>
              </w:rPr>
              <w:t>.</w:t>
            </w:r>
          </w:p>
          <w:p w:rsidR="00AE7F57" w:rsidRPr="00640ED8" w:rsidRDefault="00AE7F57" w:rsidP="00F06C46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  <w:tab w:val="left" w:pos="31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>Trình bày mạch</w:t>
            </w:r>
            <w:r w:rsidRPr="00640ED8">
              <w:rPr>
                <w:spacing w:val="-26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lạc, </w:t>
            </w:r>
            <w:r w:rsidRPr="00640ED8">
              <w:rPr>
                <w:sz w:val="24"/>
                <w:szCs w:val="24"/>
                <w:lang w:val="vi-VN"/>
              </w:rPr>
              <w:t xml:space="preserve">lập luận chặt chẽ, </w:t>
            </w:r>
            <w:r w:rsidRPr="00640ED8">
              <w:rPr>
                <w:spacing w:val="-9"/>
                <w:sz w:val="24"/>
                <w:szCs w:val="24"/>
                <w:lang w:val="vi-VN"/>
              </w:rPr>
              <w:t xml:space="preserve">có </w:t>
            </w:r>
            <w:r w:rsidRPr="00640ED8">
              <w:rPr>
                <w:sz w:val="24"/>
                <w:szCs w:val="24"/>
                <w:lang w:val="vi-VN"/>
              </w:rPr>
              <w:t xml:space="preserve">thể hiện quan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điểm, </w:t>
            </w:r>
            <w:r w:rsidRPr="00640ED8">
              <w:rPr>
                <w:sz w:val="24"/>
                <w:szCs w:val="24"/>
                <w:lang w:val="vi-VN"/>
              </w:rPr>
              <w:t>nhận xét, đánh</w:t>
            </w:r>
            <w:r w:rsidRPr="00640ED8">
              <w:rPr>
                <w:spacing w:val="28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6"/>
                <w:sz w:val="24"/>
                <w:szCs w:val="24"/>
                <w:lang w:val="vi-VN"/>
              </w:rPr>
              <w:t>giá</w:t>
            </w:r>
          </w:p>
          <w:p w:rsidR="00AE7F57" w:rsidRPr="00640ED8" w:rsidRDefault="00AE7F57" w:rsidP="00F06C46">
            <w:pPr>
              <w:pStyle w:val="TableParagraph"/>
              <w:tabs>
                <w:tab w:val="left" w:pos="239"/>
                <w:tab w:val="left" w:pos="312"/>
              </w:tabs>
              <w:spacing w:line="288" w:lineRule="auto"/>
              <w:ind w:left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>riêng,…</w:t>
            </w:r>
          </w:p>
          <w:p w:rsidR="00AE7F57" w:rsidRPr="00640ED8" w:rsidRDefault="00AE7F57" w:rsidP="00F06C46">
            <w:pPr>
              <w:pStyle w:val="TableParagraph"/>
              <w:tabs>
                <w:tab w:val="left" w:pos="239"/>
                <w:tab w:val="left" w:pos="312"/>
              </w:tabs>
              <w:spacing w:line="288" w:lineRule="auto"/>
              <w:ind w:left="0"/>
              <w:jc w:val="both"/>
              <w:rPr>
                <w:sz w:val="24"/>
                <w:szCs w:val="24"/>
                <w:lang w:val="vi-VN"/>
              </w:rPr>
            </w:pPr>
          </w:p>
          <w:p w:rsidR="00AE7F57" w:rsidRPr="00640ED8" w:rsidRDefault="00640633" w:rsidP="00640633">
            <w:pPr>
              <w:pStyle w:val="TableParagraph"/>
              <w:tabs>
                <w:tab w:val="left" w:pos="177"/>
                <w:tab w:val="left" w:pos="432"/>
              </w:tabs>
              <w:spacing w:line="288" w:lineRule="auto"/>
              <w:ind w:left="-18"/>
              <w:jc w:val="both"/>
              <w:rPr>
                <w:iCs/>
                <w:color w:val="0070C0"/>
                <w:sz w:val="24"/>
                <w:szCs w:val="24"/>
                <w:lang w:val="vi-VN"/>
              </w:rPr>
            </w:pPr>
            <w:r>
              <w:rPr>
                <w:iCs/>
                <w:color w:val="0070C0"/>
                <w:sz w:val="24"/>
                <w:szCs w:val="24"/>
              </w:rPr>
              <w:t xml:space="preserve">2. 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 xml:space="preserve">Nghị luận văn học </w:t>
            </w:r>
            <w:r w:rsidR="00AE7F57" w:rsidRPr="00640ED8">
              <w:rPr>
                <w:iCs/>
                <w:color w:val="0070C0"/>
                <w:spacing w:val="-12"/>
                <w:sz w:val="24"/>
                <w:szCs w:val="24"/>
                <w:lang w:val="vi-VN"/>
              </w:rPr>
              <w:t xml:space="preserve">– 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 xml:space="preserve">Thơ trữ </w:t>
            </w:r>
            <w:r w:rsidR="00AE7F57" w:rsidRPr="00640ED8">
              <w:rPr>
                <w:iCs/>
                <w:color w:val="0070C0"/>
                <w:spacing w:val="-4"/>
                <w:sz w:val="24"/>
                <w:szCs w:val="24"/>
                <w:lang w:val="vi-VN"/>
              </w:rPr>
              <w:t xml:space="preserve">tình 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 xml:space="preserve">hiện đại: Từ </w:t>
            </w:r>
            <w:r w:rsidR="00AE7F57" w:rsidRPr="00640ED8">
              <w:rPr>
                <w:iCs/>
                <w:color w:val="0070C0"/>
                <w:spacing w:val="-7"/>
                <w:sz w:val="24"/>
                <w:szCs w:val="24"/>
                <w:lang w:val="vi-VN"/>
              </w:rPr>
              <w:t xml:space="preserve">ấy 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>(TH);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ab/>
            </w:r>
            <w:r w:rsidR="00AE7F57" w:rsidRPr="00640ED8">
              <w:rPr>
                <w:iCs/>
                <w:color w:val="0070C0"/>
                <w:spacing w:val="-8"/>
                <w:sz w:val="24"/>
                <w:szCs w:val="24"/>
                <w:lang w:val="vi-VN"/>
              </w:rPr>
              <w:t xml:space="preserve">Mộ </w:t>
            </w:r>
            <w:r w:rsidR="00AE7F57" w:rsidRPr="00640ED8">
              <w:rPr>
                <w:iCs/>
                <w:color w:val="0070C0"/>
                <w:sz w:val="24"/>
                <w:szCs w:val="24"/>
                <w:lang w:val="vi-VN"/>
              </w:rPr>
              <w:t>(HCM)</w:t>
            </w:r>
          </w:p>
          <w:p w:rsidR="00AE7F57" w:rsidRPr="00640ED8" w:rsidRDefault="00AE7F57" w:rsidP="00F06C46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>Nhận biết</w:t>
            </w:r>
            <w:r w:rsidRPr="00640ED8">
              <w:rPr>
                <w:spacing w:val="29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đúng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dạng bài nghị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luận </w:t>
            </w:r>
            <w:r w:rsidRPr="00640ED8">
              <w:rPr>
                <w:sz w:val="24"/>
                <w:szCs w:val="24"/>
                <w:lang w:val="vi-VN"/>
              </w:rPr>
              <w:t xml:space="preserve">về vấn đề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trong </w:t>
            </w:r>
            <w:r w:rsidRPr="00640ED8">
              <w:rPr>
                <w:sz w:val="24"/>
                <w:szCs w:val="24"/>
                <w:lang w:val="vi-VN"/>
              </w:rPr>
              <w:t xml:space="preserve">đoạn thơ, bài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thơ </w:t>
            </w:r>
            <w:r w:rsidRPr="00640ED8">
              <w:rPr>
                <w:sz w:val="24"/>
                <w:szCs w:val="24"/>
                <w:lang w:val="vi-VN"/>
              </w:rPr>
              <w:t>trữ tình hiện</w:t>
            </w:r>
            <w:r w:rsidRPr="00640ED8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đại.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Nhận biết</w:t>
            </w:r>
            <w:r w:rsidRPr="00640ED8">
              <w:rPr>
                <w:spacing w:val="-2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phương pháp phân tích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thơ </w:t>
            </w:r>
            <w:r w:rsidRPr="00640ED8">
              <w:rPr>
                <w:sz w:val="24"/>
                <w:szCs w:val="24"/>
                <w:lang w:val="vi-VN"/>
              </w:rPr>
              <w:t>trữ</w:t>
            </w:r>
            <w:r w:rsidRPr="00640ED8">
              <w:rPr>
                <w:spacing w:val="-16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tình</w:t>
            </w:r>
            <w:r w:rsidRPr="00640ED8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hiện</w:t>
            </w:r>
            <w:r w:rsidRPr="00640ED8">
              <w:rPr>
                <w:spacing w:val="-15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đại.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Nắm được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cách </w:t>
            </w:r>
            <w:r w:rsidRPr="00640ED8">
              <w:rPr>
                <w:sz w:val="24"/>
                <w:szCs w:val="24"/>
                <w:lang w:val="vi-VN"/>
              </w:rPr>
              <w:t xml:space="preserve">trình bày bài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phân </w:t>
            </w:r>
            <w:r w:rsidRPr="00640ED8">
              <w:rPr>
                <w:sz w:val="24"/>
                <w:szCs w:val="24"/>
                <w:lang w:val="vi-VN"/>
              </w:rPr>
              <w:t xml:space="preserve">tích thơ trữ tình </w:t>
            </w:r>
            <w:r w:rsidRPr="00640ED8">
              <w:rPr>
                <w:spacing w:val="-8"/>
                <w:sz w:val="24"/>
                <w:szCs w:val="24"/>
                <w:lang w:val="vi-VN"/>
              </w:rPr>
              <w:t xml:space="preserve">để </w:t>
            </w:r>
            <w:r w:rsidRPr="00640ED8">
              <w:rPr>
                <w:sz w:val="24"/>
                <w:szCs w:val="24"/>
                <w:lang w:val="vi-VN"/>
              </w:rPr>
              <w:t xml:space="preserve">cảm nhận; </w:t>
            </w:r>
            <w:r w:rsidRPr="00640ED8">
              <w:rPr>
                <w:spacing w:val="-6"/>
                <w:sz w:val="24"/>
                <w:szCs w:val="24"/>
                <w:lang w:val="vi-VN"/>
              </w:rPr>
              <w:t xml:space="preserve">làm </w:t>
            </w:r>
            <w:r w:rsidRPr="00640ED8">
              <w:rPr>
                <w:sz w:val="24"/>
                <w:szCs w:val="24"/>
                <w:lang w:val="vi-VN"/>
              </w:rPr>
              <w:t xml:space="preserve">sáng rõ ý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kiến, </w:t>
            </w:r>
            <w:r w:rsidRPr="00640ED8">
              <w:rPr>
                <w:sz w:val="24"/>
                <w:szCs w:val="24"/>
                <w:lang w:val="vi-VN"/>
              </w:rPr>
              <w:t>nhận</w:t>
            </w:r>
            <w:r w:rsidRPr="00640ED8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định.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Tạo lập văn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bản; </w:t>
            </w:r>
            <w:r w:rsidRPr="00640ED8">
              <w:rPr>
                <w:sz w:val="24"/>
                <w:szCs w:val="24"/>
                <w:lang w:val="vi-VN"/>
              </w:rPr>
              <w:t xml:space="preserve">chính tả, từ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ngữ, </w:t>
            </w:r>
            <w:r w:rsidRPr="00640ED8">
              <w:rPr>
                <w:sz w:val="24"/>
                <w:szCs w:val="24"/>
                <w:lang w:val="vi-VN"/>
              </w:rPr>
              <w:t>ngữ</w:t>
            </w:r>
            <w:r w:rsidRPr="00640ED8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pháp...</w:t>
            </w:r>
          </w:p>
          <w:p w:rsidR="00AE7F57" w:rsidRPr="00640ED8" w:rsidRDefault="00AE7F57" w:rsidP="00663CEE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lastRenderedPageBreak/>
              <w:t>Hiểu rõ đặc</w:t>
            </w:r>
            <w:r w:rsidRPr="00640ED8">
              <w:rPr>
                <w:spacing w:val="1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trưng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của thơ trữ tình.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Hiểu được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những </w:t>
            </w:r>
            <w:r w:rsidRPr="00640ED8">
              <w:rPr>
                <w:sz w:val="24"/>
                <w:szCs w:val="24"/>
                <w:lang w:val="vi-VN"/>
              </w:rPr>
              <w:t xml:space="preserve">yêu cầu của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dạng </w:t>
            </w:r>
            <w:r w:rsidRPr="00640ED8">
              <w:rPr>
                <w:sz w:val="24"/>
                <w:szCs w:val="24"/>
                <w:lang w:val="vi-VN"/>
              </w:rPr>
              <w:t xml:space="preserve">bài phân tích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thơ </w:t>
            </w:r>
            <w:r w:rsidRPr="00640ED8">
              <w:rPr>
                <w:sz w:val="24"/>
                <w:szCs w:val="24"/>
                <w:lang w:val="vi-VN"/>
              </w:rPr>
              <w:t>trữ</w:t>
            </w:r>
            <w:r w:rsidRPr="00640ED8">
              <w:rPr>
                <w:spacing w:val="-16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tình</w:t>
            </w:r>
            <w:r w:rsidRPr="00640ED8">
              <w:rPr>
                <w:spacing w:val="-15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để</w:t>
            </w:r>
            <w:r w:rsidRPr="00640ED8">
              <w:rPr>
                <w:spacing w:val="-16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làm</w:t>
            </w:r>
            <w:r w:rsidRPr="00640ED8">
              <w:rPr>
                <w:spacing w:val="-15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sáng </w:t>
            </w:r>
            <w:r w:rsidRPr="00640ED8">
              <w:rPr>
                <w:sz w:val="24"/>
                <w:szCs w:val="24"/>
                <w:lang w:val="vi-VN"/>
              </w:rPr>
              <w:t xml:space="preserve">rõ ý kiến,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nhận </w:t>
            </w:r>
            <w:r w:rsidRPr="00640ED8">
              <w:rPr>
                <w:sz w:val="24"/>
                <w:szCs w:val="24"/>
                <w:lang w:val="vi-VN"/>
              </w:rPr>
              <w:t>định</w:t>
            </w:r>
            <w:r w:rsidRPr="00640ED8">
              <w:rPr>
                <w:sz w:val="24"/>
                <w:szCs w:val="24"/>
              </w:rPr>
              <w:t xml:space="preserve">. </w:t>
            </w:r>
          </w:p>
          <w:p w:rsidR="00AE7F57" w:rsidRPr="00640ED8" w:rsidRDefault="00AE7F57" w:rsidP="00663CEE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88" w:lineRule="auto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640ED8">
              <w:rPr>
                <w:sz w:val="24"/>
                <w:szCs w:val="24"/>
                <w:lang w:val="vi-VN"/>
              </w:rPr>
              <w:t>Biết cách trình</w:t>
            </w:r>
            <w:r w:rsidRPr="00640ED8">
              <w:rPr>
                <w:spacing w:val="3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bày,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giới thiệu về đối tượng được đặt ra trong đề bài, xử lí phù hợp yêu cầu của đề bài.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Biết tích hợp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>kiến</w:t>
            </w:r>
            <w:r w:rsidRPr="00640ED8">
              <w:rPr>
                <w:spacing w:val="5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thức, vận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dụng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thao </w:t>
            </w:r>
            <w:r w:rsidRPr="00640ED8">
              <w:rPr>
                <w:sz w:val="24"/>
                <w:szCs w:val="24"/>
                <w:lang w:val="vi-VN"/>
              </w:rPr>
              <w:t>tác, kỹ năng phân tích thơ để cảm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pacing w:val="-45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3"/>
                <w:sz w:val="24"/>
                <w:szCs w:val="24"/>
                <w:lang w:val="vi-VN"/>
              </w:rPr>
              <w:t xml:space="preserve">nhận; </w:t>
            </w:r>
            <w:r w:rsidRPr="00640ED8">
              <w:rPr>
                <w:sz w:val="24"/>
                <w:szCs w:val="24"/>
                <w:lang w:val="vi-VN"/>
              </w:rPr>
              <w:t>làm sáng rõ ý kiến, nhận</w:t>
            </w:r>
            <w:r w:rsidRPr="00640ED8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định.</w:t>
            </w:r>
            <w:r w:rsidRPr="00640ED8">
              <w:rPr>
                <w:sz w:val="24"/>
                <w:szCs w:val="24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 xml:space="preserve">Biết cách trình </w:t>
            </w:r>
            <w:r w:rsidRPr="00640ED8">
              <w:rPr>
                <w:spacing w:val="-4"/>
                <w:sz w:val="24"/>
                <w:szCs w:val="24"/>
                <w:lang w:val="vi-VN"/>
              </w:rPr>
              <w:t xml:space="preserve">bày </w:t>
            </w:r>
            <w:r w:rsidRPr="00640ED8">
              <w:rPr>
                <w:sz w:val="24"/>
                <w:szCs w:val="24"/>
                <w:lang w:val="vi-VN"/>
              </w:rPr>
              <w:t>một</w:t>
            </w:r>
            <w:r w:rsidRPr="00640ED8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bài</w:t>
            </w:r>
            <w:r w:rsidRPr="00640ED8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văn</w:t>
            </w:r>
            <w:r w:rsidRPr="00640ED8">
              <w:rPr>
                <w:spacing w:val="-11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z w:val="24"/>
                <w:szCs w:val="24"/>
                <w:lang w:val="vi-VN"/>
              </w:rPr>
              <w:t>phân</w:t>
            </w:r>
            <w:r w:rsidRPr="00640ED8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640ED8">
              <w:rPr>
                <w:spacing w:val="-5"/>
                <w:sz w:val="24"/>
                <w:szCs w:val="24"/>
                <w:lang w:val="vi-VN"/>
              </w:rPr>
              <w:t xml:space="preserve">tích </w:t>
            </w:r>
            <w:r w:rsidRPr="00640ED8">
              <w:rPr>
                <w:sz w:val="24"/>
                <w:szCs w:val="24"/>
                <w:lang w:val="vi-VN"/>
              </w:rPr>
              <w:t>thơ sinh động</w:t>
            </w:r>
            <w:r w:rsidRPr="00640ED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shd w:val="clear" w:color="auto" w:fill="auto"/>
          </w:tcPr>
          <w:p w:rsidR="00785334" w:rsidRPr="00640ED8" w:rsidRDefault="00785334" w:rsidP="00663CEE">
            <w:pPr>
              <w:tabs>
                <w:tab w:val="left" w:pos="284"/>
                <w:tab w:val="left" w:pos="426"/>
                <w:tab w:val="center" w:pos="779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785334" w:rsidRPr="00640ED8" w:rsidRDefault="00785334" w:rsidP="00663CEE">
      <w:pPr>
        <w:tabs>
          <w:tab w:val="center" w:pos="779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nl-NL"/>
        </w:rPr>
      </w:pPr>
    </w:p>
    <w:p w:rsidR="00875B50" w:rsidRPr="00640ED8" w:rsidRDefault="00875B50" w:rsidP="00663CEE">
      <w:pPr>
        <w:tabs>
          <w:tab w:val="center" w:pos="7797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640ED8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                                                                                                                           </w:t>
      </w:r>
    </w:p>
    <w:tbl>
      <w:tblPr>
        <w:tblW w:w="13860" w:type="dxa"/>
        <w:tblLook w:val="04A0" w:firstRow="1" w:lastRow="0" w:firstColumn="1" w:lastColumn="0" w:noHBand="0" w:noVBand="1"/>
      </w:tblPr>
      <w:tblGrid>
        <w:gridCol w:w="6660"/>
        <w:gridCol w:w="7200"/>
      </w:tblGrid>
      <w:tr w:rsidR="00875B50" w:rsidRPr="00640ED8" w:rsidTr="00F06C46">
        <w:tc>
          <w:tcPr>
            <w:tcW w:w="6660" w:type="dxa"/>
          </w:tcPr>
          <w:p w:rsidR="00875B50" w:rsidRPr="00640ED8" w:rsidRDefault="00875B50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Duyệt của BGH</w:t>
            </w:r>
          </w:p>
        </w:tc>
        <w:tc>
          <w:tcPr>
            <w:tcW w:w="7200" w:type="dxa"/>
          </w:tcPr>
          <w:p w:rsidR="00875B50" w:rsidRPr="00640ED8" w:rsidRDefault="00875B50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Tổ trưởng chuyên môn</w:t>
            </w:r>
          </w:p>
          <w:p w:rsidR="00875B50" w:rsidRPr="00640ED8" w:rsidRDefault="00875B50" w:rsidP="00F06C4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(Chữ ký, họ tên)</w:t>
            </w:r>
          </w:p>
          <w:p w:rsidR="00875B50" w:rsidRPr="00640ED8" w:rsidRDefault="00875B50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:rsidR="00875B50" w:rsidRDefault="00875B50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:rsidR="00F06C46" w:rsidRDefault="00F06C46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:rsidR="000277C8" w:rsidRPr="00640ED8" w:rsidRDefault="000277C8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:rsidR="00875B50" w:rsidRPr="00640ED8" w:rsidRDefault="00875B50" w:rsidP="00F06C4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640ED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Đặng Thị Dung</w:t>
            </w:r>
          </w:p>
        </w:tc>
      </w:tr>
    </w:tbl>
    <w:p w:rsidR="00875B50" w:rsidRPr="00640ED8" w:rsidRDefault="00875B50" w:rsidP="00663CEE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75B50" w:rsidRPr="00640ED8" w:rsidSect="0095285F">
      <w:footerReference w:type="default" r:id="rId7"/>
      <w:pgSz w:w="15840" w:h="12240" w:orient="landscape"/>
      <w:pgMar w:top="81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C7" w:rsidRDefault="003521C7" w:rsidP="0095285F">
      <w:pPr>
        <w:spacing w:after="0" w:line="240" w:lineRule="auto"/>
      </w:pPr>
      <w:r>
        <w:separator/>
      </w:r>
    </w:p>
  </w:endnote>
  <w:endnote w:type="continuationSeparator" w:id="0">
    <w:p w:rsidR="003521C7" w:rsidRDefault="003521C7" w:rsidP="0095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870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5285F" w:rsidRPr="0095285F" w:rsidRDefault="0095285F">
        <w:pPr>
          <w:pStyle w:val="Footer"/>
          <w:jc w:val="center"/>
          <w:rPr>
            <w:rFonts w:ascii="Times New Roman" w:hAnsi="Times New Roman" w:cs="Times New Roman"/>
          </w:rPr>
        </w:pPr>
        <w:r w:rsidRPr="0095285F">
          <w:rPr>
            <w:rFonts w:ascii="Times New Roman" w:hAnsi="Times New Roman" w:cs="Times New Roman"/>
          </w:rPr>
          <w:fldChar w:fldCharType="begin"/>
        </w:r>
        <w:r w:rsidRPr="0095285F">
          <w:rPr>
            <w:rFonts w:ascii="Times New Roman" w:hAnsi="Times New Roman" w:cs="Times New Roman"/>
          </w:rPr>
          <w:instrText xml:space="preserve"> PAGE   \* MERGEFORMAT </w:instrText>
        </w:r>
        <w:r w:rsidRPr="0095285F">
          <w:rPr>
            <w:rFonts w:ascii="Times New Roman" w:hAnsi="Times New Roman" w:cs="Times New Roman"/>
          </w:rPr>
          <w:fldChar w:fldCharType="separate"/>
        </w:r>
        <w:r w:rsidR="004900FA">
          <w:rPr>
            <w:rFonts w:ascii="Times New Roman" w:hAnsi="Times New Roman" w:cs="Times New Roman"/>
            <w:noProof/>
          </w:rPr>
          <w:t>3</w:t>
        </w:r>
        <w:r w:rsidRPr="0095285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5285F" w:rsidRDefault="00952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C7" w:rsidRDefault="003521C7" w:rsidP="0095285F">
      <w:pPr>
        <w:spacing w:after="0" w:line="240" w:lineRule="auto"/>
      </w:pPr>
      <w:r>
        <w:separator/>
      </w:r>
    </w:p>
  </w:footnote>
  <w:footnote w:type="continuationSeparator" w:id="0">
    <w:p w:rsidR="003521C7" w:rsidRDefault="003521C7" w:rsidP="0095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19"/>
      </v:shape>
    </w:pict>
  </w:numPicBullet>
  <w:abstractNum w:abstractNumId="0">
    <w:nsid w:val="01333516"/>
    <w:multiLevelType w:val="hybridMultilevel"/>
    <w:tmpl w:val="5608F5FA"/>
    <w:lvl w:ilvl="0" w:tplc="A0AA4A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E522F"/>
    <w:multiLevelType w:val="hybridMultilevel"/>
    <w:tmpl w:val="F7D4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5536"/>
    <w:multiLevelType w:val="hybridMultilevel"/>
    <w:tmpl w:val="CED42C4C"/>
    <w:lvl w:ilvl="0" w:tplc="A6C46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27E8"/>
    <w:multiLevelType w:val="hybridMultilevel"/>
    <w:tmpl w:val="8FE00BC6"/>
    <w:lvl w:ilvl="0" w:tplc="0A221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E5930"/>
    <w:multiLevelType w:val="hybridMultilevel"/>
    <w:tmpl w:val="AD88B1DC"/>
    <w:lvl w:ilvl="0" w:tplc="DE2E11DC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AE8D4FE">
      <w:numFmt w:val="bullet"/>
      <w:lvlText w:val="•"/>
      <w:lvlJc w:val="left"/>
      <w:pPr>
        <w:ind w:left="313" w:hanging="142"/>
      </w:pPr>
      <w:rPr>
        <w:lang w:eastAsia="en-US" w:bidi="ar-SA"/>
      </w:rPr>
    </w:lvl>
    <w:lvl w:ilvl="2" w:tplc="A4340664">
      <w:numFmt w:val="bullet"/>
      <w:lvlText w:val="•"/>
      <w:lvlJc w:val="left"/>
      <w:pPr>
        <w:ind w:left="527" w:hanging="142"/>
      </w:pPr>
      <w:rPr>
        <w:lang w:eastAsia="en-US" w:bidi="ar-SA"/>
      </w:rPr>
    </w:lvl>
    <w:lvl w:ilvl="3" w:tplc="9F2857E4">
      <w:numFmt w:val="bullet"/>
      <w:lvlText w:val="•"/>
      <w:lvlJc w:val="left"/>
      <w:pPr>
        <w:ind w:left="740" w:hanging="142"/>
      </w:pPr>
      <w:rPr>
        <w:lang w:eastAsia="en-US" w:bidi="ar-SA"/>
      </w:rPr>
    </w:lvl>
    <w:lvl w:ilvl="4" w:tplc="1D00ECC6">
      <w:numFmt w:val="bullet"/>
      <w:lvlText w:val="•"/>
      <w:lvlJc w:val="left"/>
      <w:pPr>
        <w:ind w:left="954" w:hanging="142"/>
      </w:pPr>
      <w:rPr>
        <w:lang w:eastAsia="en-US" w:bidi="ar-SA"/>
      </w:rPr>
    </w:lvl>
    <w:lvl w:ilvl="5" w:tplc="29D2D0BA">
      <w:numFmt w:val="bullet"/>
      <w:lvlText w:val="•"/>
      <w:lvlJc w:val="left"/>
      <w:pPr>
        <w:ind w:left="1167" w:hanging="142"/>
      </w:pPr>
      <w:rPr>
        <w:lang w:eastAsia="en-US" w:bidi="ar-SA"/>
      </w:rPr>
    </w:lvl>
    <w:lvl w:ilvl="6" w:tplc="FBEC5350">
      <w:numFmt w:val="bullet"/>
      <w:lvlText w:val="•"/>
      <w:lvlJc w:val="left"/>
      <w:pPr>
        <w:ind w:left="1381" w:hanging="142"/>
      </w:pPr>
      <w:rPr>
        <w:lang w:eastAsia="en-US" w:bidi="ar-SA"/>
      </w:rPr>
    </w:lvl>
    <w:lvl w:ilvl="7" w:tplc="A6D6D3BE">
      <w:numFmt w:val="bullet"/>
      <w:lvlText w:val="•"/>
      <w:lvlJc w:val="left"/>
      <w:pPr>
        <w:ind w:left="1594" w:hanging="142"/>
      </w:pPr>
      <w:rPr>
        <w:lang w:eastAsia="en-US" w:bidi="ar-SA"/>
      </w:rPr>
    </w:lvl>
    <w:lvl w:ilvl="8" w:tplc="CD34001A">
      <w:numFmt w:val="bullet"/>
      <w:lvlText w:val="•"/>
      <w:lvlJc w:val="left"/>
      <w:pPr>
        <w:ind w:left="1808" w:hanging="142"/>
      </w:pPr>
      <w:rPr>
        <w:lang w:eastAsia="en-US" w:bidi="ar-SA"/>
      </w:rPr>
    </w:lvl>
  </w:abstractNum>
  <w:abstractNum w:abstractNumId="5">
    <w:nsid w:val="14CC07E0"/>
    <w:multiLevelType w:val="hybridMultilevel"/>
    <w:tmpl w:val="EB42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2BDE"/>
    <w:multiLevelType w:val="hybridMultilevel"/>
    <w:tmpl w:val="5AB40DA2"/>
    <w:lvl w:ilvl="0" w:tplc="5728F56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C2E2156">
      <w:numFmt w:val="bullet"/>
      <w:lvlText w:val="•"/>
      <w:lvlJc w:val="left"/>
      <w:pPr>
        <w:ind w:left="296" w:hanging="125"/>
      </w:pPr>
      <w:rPr>
        <w:lang w:eastAsia="en-US" w:bidi="ar-SA"/>
      </w:rPr>
    </w:lvl>
    <w:lvl w:ilvl="2" w:tplc="3AB80342">
      <w:numFmt w:val="bullet"/>
      <w:lvlText w:val="•"/>
      <w:lvlJc w:val="left"/>
      <w:pPr>
        <w:ind w:left="493" w:hanging="125"/>
      </w:pPr>
      <w:rPr>
        <w:lang w:eastAsia="en-US" w:bidi="ar-SA"/>
      </w:rPr>
    </w:lvl>
    <w:lvl w:ilvl="3" w:tplc="7BA02630">
      <w:numFmt w:val="bullet"/>
      <w:lvlText w:val="•"/>
      <w:lvlJc w:val="left"/>
      <w:pPr>
        <w:ind w:left="690" w:hanging="125"/>
      </w:pPr>
      <w:rPr>
        <w:lang w:eastAsia="en-US" w:bidi="ar-SA"/>
      </w:rPr>
    </w:lvl>
    <w:lvl w:ilvl="4" w:tplc="74624F02">
      <w:numFmt w:val="bullet"/>
      <w:lvlText w:val="•"/>
      <w:lvlJc w:val="left"/>
      <w:pPr>
        <w:ind w:left="886" w:hanging="125"/>
      </w:pPr>
      <w:rPr>
        <w:lang w:eastAsia="en-US" w:bidi="ar-SA"/>
      </w:rPr>
    </w:lvl>
    <w:lvl w:ilvl="5" w:tplc="84448486">
      <w:numFmt w:val="bullet"/>
      <w:lvlText w:val="•"/>
      <w:lvlJc w:val="left"/>
      <w:pPr>
        <w:ind w:left="1083" w:hanging="125"/>
      </w:pPr>
      <w:rPr>
        <w:lang w:eastAsia="en-US" w:bidi="ar-SA"/>
      </w:rPr>
    </w:lvl>
    <w:lvl w:ilvl="6" w:tplc="A2FE839A">
      <w:numFmt w:val="bullet"/>
      <w:lvlText w:val="•"/>
      <w:lvlJc w:val="left"/>
      <w:pPr>
        <w:ind w:left="1280" w:hanging="125"/>
      </w:pPr>
      <w:rPr>
        <w:lang w:eastAsia="en-US" w:bidi="ar-SA"/>
      </w:rPr>
    </w:lvl>
    <w:lvl w:ilvl="7" w:tplc="4D809B7A">
      <w:numFmt w:val="bullet"/>
      <w:lvlText w:val="•"/>
      <w:lvlJc w:val="left"/>
      <w:pPr>
        <w:ind w:left="1476" w:hanging="125"/>
      </w:pPr>
      <w:rPr>
        <w:lang w:eastAsia="en-US" w:bidi="ar-SA"/>
      </w:rPr>
    </w:lvl>
    <w:lvl w:ilvl="8" w:tplc="20305D4E">
      <w:numFmt w:val="bullet"/>
      <w:lvlText w:val="•"/>
      <w:lvlJc w:val="left"/>
      <w:pPr>
        <w:ind w:left="1673" w:hanging="125"/>
      </w:pPr>
      <w:rPr>
        <w:lang w:eastAsia="en-US" w:bidi="ar-SA"/>
      </w:rPr>
    </w:lvl>
  </w:abstractNum>
  <w:abstractNum w:abstractNumId="7">
    <w:nsid w:val="1BCE7297"/>
    <w:multiLevelType w:val="hybridMultilevel"/>
    <w:tmpl w:val="DB7EF5DC"/>
    <w:lvl w:ilvl="0" w:tplc="A66C08D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D781254">
      <w:numFmt w:val="bullet"/>
      <w:lvlText w:val="•"/>
      <w:lvlJc w:val="left"/>
      <w:pPr>
        <w:ind w:left="296" w:hanging="144"/>
      </w:pPr>
      <w:rPr>
        <w:lang w:eastAsia="en-US" w:bidi="ar-SA"/>
      </w:rPr>
    </w:lvl>
    <w:lvl w:ilvl="2" w:tplc="A170CAB2">
      <w:numFmt w:val="bullet"/>
      <w:lvlText w:val="•"/>
      <w:lvlJc w:val="left"/>
      <w:pPr>
        <w:ind w:left="493" w:hanging="144"/>
      </w:pPr>
      <w:rPr>
        <w:lang w:eastAsia="en-US" w:bidi="ar-SA"/>
      </w:rPr>
    </w:lvl>
    <w:lvl w:ilvl="3" w:tplc="ACC2223A">
      <w:numFmt w:val="bullet"/>
      <w:lvlText w:val="•"/>
      <w:lvlJc w:val="left"/>
      <w:pPr>
        <w:ind w:left="690" w:hanging="144"/>
      </w:pPr>
      <w:rPr>
        <w:lang w:eastAsia="en-US" w:bidi="ar-SA"/>
      </w:rPr>
    </w:lvl>
    <w:lvl w:ilvl="4" w:tplc="86CA6628">
      <w:numFmt w:val="bullet"/>
      <w:lvlText w:val="•"/>
      <w:lvlJc w:val="left"/>
      <w:pPr>
        <w:ind w:left="886" w:hanging="144"/>
      </w:pPr>
      <w:rPr>
        <w:lang w:eastAsia="en-US" w:bidi="ar-SA"/>
      </w:rPr>
    </w:lvl>
    <w:lvl w:ilvl="5" w:tplc="7E5E6D7E">
      <w:numFmt w:val="bullet"/>
      <w:lvlText w:val="•"/>
      <w:lvlJc w:val="left"/>
      <w:pPr>
        <w:ind w:left="1083" w:hanging="144"/>
      </w:pPr>
      <w:rPr>
        <w:lang w:eastAsia="en-US" w:bidi="ar-SA"/>
      </w:rPr>
    </w:lvl>
    <w:lvl w:ilvl="6" w:tplc="0EDC5ED2">
      <w:numFmt w:val="bullet"/>
      <w:lvlText w:val="•"/>
      <w:lvlJc w:val="left"/>
      <w:pPr>
        <w:ind w:left="1280" w:hanging="144"/>
      </w:pPr>
      <w:rPr>
        <w:lang w:eastAsia="en-US" w:bidi="ar-SA"/>
      </w:rPr>
    </w:lvl>
    <w:lvl w:ilvl="7" w:tplc="0720CAAC">
      <w:numFmt w:val="bullet"/>
      <w:lvlText w:val="•"/>
      <w:lvlJc w:val="left"/>
      <w:pPr>
        <w:ind w:left="1476" w:hanging="144"/>
      </w:pPr>
      <w:rPr>
        <w:lang w:eastAsia="en-US" w:bidi="ar-SA"/>
      </w:rPr>
    </w:lvl>
    <w:lvl w:ilvl="8" w:tplc="E35A99BE">
      <w:numFmt w:val="bullet"/>
      <w:lvlText w:val="•"/>
      <w:lvlJc w:val="left"/>
      <w:pPr>
        <w:ind w:left="1673" w:hanging="144"/>
      </w:pPr>
      <w:rPr>
        <w:lang w:eastAsia="en-US" w:bidi="ar-SA"/>
      </w:rPr>
    </w:lvl>
  </w:abstractNum>
  <w:abstractNum w:abstractNumId="8">
    <w:nsid w:val="224B4AF2"/>
    <w:multiLevelType w:val="hybridMultilevel"/>
    <w:tmpl w:val="2CA8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42DF6"/>
    <w:multiLevelType w:val="hybridMultilevel"/>
    <w:tmpl w:val="FBDC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D37EB"/>
    <w:multiLevelType w:val="hybridMultilevel"/>
    <w:tmpl w:val="C246926A"/>
    <w:lvl w:ilvl="0" w:tplc="821E53A2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E1CE228C">
      <w:numFmt w:val="bullet"/>
      <w:lvlText w:val="•"/>
      <w:lvlJc w:val="left"/>
      <w:pPr>
        <w:ind w:left="295" w:hanging="216"/>
      </w:pPr>
      <w:rPr>
        <w:lang w:eastAsia="en-US" w:bidi="ar-SA"/>
      </w:rPr>
    </w:lvl>
    <w:lvl w:ilvl="2" w:tplc="B89233A0">
      <w:numFmt w:val="bullet"/>
      <w:lvlText w:val="•"/>
      <w:lvlJc w:val="left"/>
      <w:pPr>
        <w:ind w:left="491" w:hanging="216"/>
      </w:pPr>
      <w:rPr>
        <w:lang w:eastAsia="en-US" w:bidi="ar-SA"/>
      </w:rPr>
    </w:lvl>
    <w:lvl w:ilvl="3" w:tplc="EDD0C262">
      <w:numFmt w:val="bullet"/>
      <w:lvlText w:val="•"/>
      <w:lvlJc w:val="left"/>
      <w:pPr>
        <w:ind w:left="686" w:hanging="216"/>
      </w:pPr>
      <w:rPr>
        <w:lang w:eastAsia="en-US" w:bidi="ar-SA"/>
      </w:rPr>
    </w:lvl>
    <w:lvl w:ilvl="4" w:tplc="BD4EEEF4">
      <w:numFmt w:val="bullet"/>
      <w:lvlText w:val="•"/>
      <w:lvlJc w:val="left"/>
      <w:pPr>
        <w:ind w:left="882" w:hanging="216"/>
      </w:pPr>
      <w:rPr>
        <w:lang w:eastAsia="en-US" w:bidi="ar-SA"/>
      </w:rPr>
    </w:lvl>
    <w:lvl w:ilvl="5" w:tplc="C7EA0BF6">
      <w:numFmt w:val="bullet"/>
      <w:lvlText w:val="•"/>
      <w:lvlJc w:val="left"/>
      <w:pPr>
        <w:ind w:left="1077" w:hanging="216"/>
      </w:pPr>
      <w:rPr>
        <w:lang w:eastAsia="en-US" w:bidi="ar-SA"/>
      </w:rPr>
    </w:lvl>
    <w:lvl w:ilvl="6" w:tplc="24FE8830">
      <w:numFmt w:val="bullet"/>
      <w:lvlText w:val="•"/>
      <w:lvlJc w:val="left"/>
      <w:pPr>
        <w:ind w:left="1273" w:hanging="216"/>
      </w:pPr>
      <w:rPr>
        <w:lang w:eastAsia="en-US" w:bidi="ar-SA"/>
      </w:rPr>
    </w:lvl>
    <w:lvl w:ilvl="7" w:tplc="FF46E0CC">
      <w:numFmt w:val="bullet"/>
      <w:lvlText w:val="•"/>
      <w:lvlJc w:val="left"/>
      <w:pPr>
        <w:ind w:left="1468" w:hanging="216"/>
      </w:pPr>
      <w:rPr>
        <w:lang w:eastAsia="en-US" w:bidi="ar-SA"/>
      </w:rPr>
    </w:lvl>
    <w:lvl w:ilvl="8" w:tplc="B1FEE7A4">
      <w:numFmt w:val="bullet"/>
      <w:lvlText w:val="•"/>
      <w:lvlJc w:val="left"/>
      <w:pPr>
        <w:ind w:left="1664" w:hanging="216"/>
      </w:pPr>
      <w:rPr>
        <w:lang w:eastAsia="en-US" w:bidi="ar-SA"/>
      </w:rPr>
    </w:lvl>
  </w:abstractNum>
  <w:abstractNum w:abstractNumId="11">
    <w:nsid w:val="2BE82377"/>
    <w:multiLevelType w:val="hybridMultilevel"/>
    <w:tmpl w:val="C6041394"/>
    <w:lvl w:ilvl="0" w:tplc="E32003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69B"/>
    <w:multiLevelType w:val="hybridMultilevel"/>
    <w:tmpl w:val="EB42EBF0"/>
    <w:lvl w:ilvl="0" w:tplc="1576A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057C1"/>
    <w:multiLevelType w:val="hybridMultilevel"/>
    <w:tmpl w:val="F3743C0A"/>
    <w:lvl w:ilvl="0" w:tplc="314ECD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2039"/>
    <w:multiLevelType w:val="hybridMultilevel"/>
    <w:tmpl w:val="7F96160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14E86"/>
    <w:multiLevelType w:val="hybridMultilevel"/>
    <w:tmpl w:val="6B006E12"/>
    <w:lvl w:ilvl="0" w:tplc="1B3ABF02">
      <w:numFmt w:val="bullet"/>
      <w:lvlText w:val="-"/>
      <w:lvlJc w:val="left"/>
      <w:pPr>
        <w:ind w:left="10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4B414C2">
      <w:numFmt w:val="bullet"/>
      <w:lvlText w:val="•"/>
      <w:lvlJc w:val="left"/>
      <w:pPr>
        <w:ind w:left="313" w:hanging="135"/>
      </w:pPr>
      <w:rPr>
        <w:lang w:eastAsia="en-US" w:bidi="ar-SA"/>
      </w:rPr>
    </w:lvl>
    <w:lvl w:ilvl="2" w:tplc="D750B11E">
      <w:numFmt w:val="bullet"/>
      <w:lvlText w:val="•"/>
      <w:lvlJc w:val="left"/>
      <w:pPr>
        <w:ind w:left="527" w:hanging="135"/>
      </w:pPr>
      <w:rPr>
        <w:lang w:eastAsia="en-US" w:bidi="ar-SA"/>
      </w:rPr>
    </w:lvl>
    <w:lvl w:ilvl="3" w:tplc="59800192">
      <w:numFmt w:val="bullet"/>
      <w:lvlText w:val="•"/>
      <w:lvlJc w:val="left"/>
      <w:pPr>
        <w:ind w:left="740" w:hanging="135"/>
      </w:pPr>
      <w:rPr>
        <w:lang w:eastAsia="en-US" w:bidi="ar-SA"/>
      </w:rPr>
    </w:lvl>
    <w:lvl w:ilvl="4" w:tplc="7B86693C">
      <w:numFmt w:val="bullet"/>
      <w:lvlText w:val="•"/>
      <w:lvlJc w:val="left"/>
      <w:pPr>
        <w:ind w:left="954" w:hanging="135"/>
      </w:pPr>
      <w:rPr>
        <w:lang w:eastAsia="en-US" w:bidi="ar-SA"/>
      </w:rPr>
    </w:lvl>
    <w:lvl w:ilvl="5" w:tplc="A8AEBFAE">
      <w:numFmt w:val="bullet"/>
      <w:lvlText w:val="•"/>
      <w:lvlJc w:val="left"/>
      <w:pPr>
        <w:ind w:left="1167" w:hanging="135"/>
      </w:pPr>
      <w:rPr>
        <w:lang w:eastAsia="en-US" w:bidi="ar-SA"/>
      </w:rPr>
    </w:lvl>
    <w:lvl w:ilvl="6" w:tplc="F0A6C808">
      <w:numFmt w:val="bullet"/>
      <w:lvlText w:val="•"/>
      <w:lvlJc w:val="left"/>
      <w:pPr>
        <w:ind w:left="1381" w:hanging="135"/>
      </w:pPr>
      <w:rPr>
        <w:lang w:eastAsia="en-US" w:bidi="ar-SA"/>
      </w:rPr>
    </w:lvl>
    <w:lvl w:ilvl="7" w:tplc="4DAC44EC">
      <w:numFmt w:val="bullet"/>
      <w:lvlText w:val="•"/>
      <w:lvlJc w:val="left"/>
      <w:pPr>
        <w:ind w:left="1594" w:hanging="135"/>
      </w:pPr>
      <w:rPr>
        <w:lang w:eastAsia="en-US" w:bidi="ar-SA"/>
      </w:rPr>
    </w:lvl>
    <w:lvl w:ilvl="8" w:tplc="6C3CB7BE">
      <w:numFmt w:val="bullet"/>
      <w:lvlText w:val="•"/>
      <w:lvlJc w:val="left"/>
      <w:pPr>
        <w:ind w:left="1808" w:hanging="135"/>
      </w:pPr>
      <w:rPr>
        <w:lang w:eastAsia="en-US" w:bidi="ar-SA"/>
      </w:rPr>
    </w:lvl>
  </w:abstractNum>
  <w:abstractNum w:abstractNumId="16">
    <w:nsid w:val="575A6BC7"/>
    <w:multiLevelType w:val="hybridMultilevel"/>
    <w:tmpl w:val="B630BF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C4FAB"/>
    <w:multiLevelType w:val="hybridMultilevel"/>
    <w:tmpl w:val="2BBC4C0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2B9"/>
    <w:multiLevelType w:val="hybridMultilevel"/>
    <w:tmpl w:val="7BEC96AE"/>
    <w:lvl w:ilvl="0" w:tplc="204ED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25D5A"/>
    <w:multiLevelType w:val="hybridMultilevel"/>
    <w:tmpl w:val="0222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9"/>
  </w:num>
  <w:num w:numId="6">
    <w:abstractNumId w:val="3"/>
  </w:num>
  <w:num w:numId="7">
    <w:abstractNumId w:val="15"/>
  </w:num>
  <w:num w:numId="8">
    <w:abstractNumId w:val="12"/>
  </w:num>
  <w:num w:numId="9">
    <w:abstractNumId w:val="0"/>
  </w:num>
  <w:num w:numId="10">
    <w:abstractNumId w:val="18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50"/>
    <w:rsid w:val="000277C8"/>
    <w:rsid w:val="000C29A3"/>
    <w:rsid w:val="0016559C"/>
    <w:rsid w:val="00210A1A"/>
    <w:rsid w:val="002136D5"/>
    <w:rsid w:val="0028598E"/>
    <w:rsid w:val="003521C7"/>
    <w:rsid w:val="003759EE"/>
    <w:rsid w:val="004004B7"/>
    <w:rsid w:val="00401E3C"/>
    <w:rsid w:val="00403B01"/>
    <w:rsid w:val="004900FA"/>
    <w:rsid w:val="00556ACC"/>
    <w:rsid w:val="005D54E4"/>
    <w:rsid w:val="00640633"/>
    <w:rsid w:val="00640ED8"/>
    <w:rsid w:val="00655CFB"/>
    <w:rsid w:val="00663CEE"/>
    <w:rsid w:val="006B0A02"/>
    <w:rsid w:val="006D70E0"/>
    <w:rsid w:val="006F1096"/>
    <w:rsid w:val="007079EE"/>
    <w:rsid w:val="007129B8"/>
    <w:rsid w:val="00785334"/>
    <w:rsid w:val="007A67A5"/>
    <w:rsid w:val="00820A7C"/>
    <w:rsid w:val="00863EE8"/>
    <w:rsid w:val="008674DD"/>
    <w:rsid w:val="00875B50"/>
    <w:rsid w:val="00897202"/>
    <w:rsid w:val="00947925"/>
    <w:rsid w:val="0095285F"/>
    <w:rsid w:val="009B3226"/>
    <w:rsid w:val="00A62418"/>
    <w:rsid w:val="00A853F6"/>
    <w:rsid w:val="00A86A15"/>
    <w:rsid w:val="00AE7F57"/>
    <w:rsid w:val="00AF10B9"/>
    <w:rsid w:val="00B25075"/>
    <w:rsid w:val="00B40992"/>
    <w:rsid w:val="00B71921"/>
    <w:rsid w:val="00B92AF1"/>
    <w:rsid w:val="00BD2EEB"/>
    <w:rsid w:val="00D07B6E"/>
    <w:rsid w:val="00D139C7"/>
    <w:rsid w:val="00D6468B"/>
    <w:rsid w:val="00E913D8"/>
    <w:rsid w:val="00ED3420"/>
    <w:rsid w:val="00EF380A"/>
    <w:rsid w:val="00F031CF"/>
    <w:rsid w:val="00F06C46"/>
    <w:rsid w:val="00FB5CE9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99CAD-6BDF-4951-BA7D-0422E2C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53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5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5F"/>
  </w:style>
  <w:style w:type="paragraph" w:styleId="Footer">
    <w:name w:val="footer"/>
    <w:basedOn w:val="Normal"/>
    <w:link w:val="FooterChar"/>
    <w:uiPriority w:val="99"/>
    <w:unhideWhenUsed/>
    <w:rsid w:val="0095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 VAIO</cp:lastModifiedBy>
  <cp:revision>27</cp:revision>
  <cp:lastPrinted>2023-05-15T14:10:00Z</cp:lastPrinted>
  <dcterms:created xsi:type="dcterms:W3CDTF">2023-05-15T12:12:00Z</dcterms:created>
  <dcterms:modified xsi:type="dcterms:W3CDTF">2023-05-19T08:36:00Z</dcterms:modified>
</cp:coreProperties>
</file>